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00" w:rsidRDefault="000F5DFB">
      <w:pPr>
        <w:pStyle w:val="11"/>
        <w:keepNext/>
        <w:keepLines/>
        <w:shd w:val="clear" w:color="auto" w:fill="auto"/>
        <w:spacing w:after="701" w:line="350" w:lineRule="exact"/>
        <w:ind w:left="3560"/>
      </w:pPr>
      <w:bookmarkStart w:id="0" w:name="bookmark0"/>
      <w:r>
        <w:rPr>
          <w:rStyle w:val="12"/>
        </w:rPr>
        <w:t>Платежно-расчетные реквизиты ФГУП «НТЦ «Орион»</w:t>
      </w:r>
      <w:bookmarkEnd w:id="0"/>
    </w:p>
    <w:p w:rsidR="00097300" w:rsidRDefault="000F5DFB">
      <w:pPr>
        <w:pStyle w:val="2"/>
        <w:shd w:val="clear" w:color="auto" w:fill="auto"/>
        <w:spacing w:before="0"/>
        <w:ind w:left="3560"/>
      </w:pPr>
      <w:r>
        <w:rPr>
          <w:rStyle w:val="1"/>
        </w:rPr>
        <w:t>Полное наименование</w:t>
      </w:r>
      <w:r>
        <w:t>: Федеральное государственное унитарное</w:t>
      </w:r>
    </w:p>
    <w:p w:rsidR="00097300" w:rsidRDefault="000F5DFB">
      <w:pPr>
        <w:pStyle w:val="2"/>
        <w:framePr w:h="269" w:vSpace="702" w:wrap="around" w:vAnchor="text" w:hAnchor="margin" w:x="5" w:y="2554"/>
        <w:shd w:val="clear" w:color="auto" w:fill="auto"/>
        <w:spacing w:before="0" w:line="270" w:lineRule="exact"/>
        <w:ind w:firstLine="0"/>
      </w:pPr>
      <w:r>
        <w:rPr>
          <w:rStyle w:val="1"/>
        </w:rPr>
        <w:t>Адрес:</w:t>
      </w:r>
    </w:p>
    <w:p w:rsidR="00097300" w:rsidRDefault="000F5DFB">
      <w:pPr>
        <w:pStyle w:val="2"/>
        <w:framePr w:h="270" w:hSpace="448" w:wrap="around" w:vAnchor="text" w:hAnchor="margin" w:x="12" w:y="3511"/>
        <w:shd w:val="clear" w:color="auto" w:fill="auto"/>
        <w:spacing w:before="0" w:line="270" w:lineRule="exact"/>
        <w:ind w:firstLine="0"/>
      </w:pPr>
      <w:r>
        <w:rPr>
          <w:rStyle w:val="1"/>
        </w:rPr>
        <w:t>Банковские реквизиты:</w:t>
      </w:r>
    </w:p>
    <w:p w:rsidR="00097300" w:rsidRDefault="000F5DFB">
      <w:pPr>
        <w:pStyle w:val="2"/>
        <w:shd w:val="clear" w:color="auto" w:fill="auto"/>
        <w:spacing w:before="0" w:after="638"/>
        <w:ind w:left="3560" w:right="20" w:firstLine="0"/>
        <w:jc w:val="both"/>
      </w:pPr>
      <w:r>
        <w:t>предприятие «Научно-технический центр «Орион» Федеральной службы безопасности Российской Федерации»</w:t>
      </w:r>
    </w:p>
    <w:p w:rsidR="00097300" w:rsidRDefault="000F5DFB">
      <w:pPr>
        <w:pStyle w:val="2"/>
        <w:shd w:val="clear" w:color="auto" w:fill="auto"/>
        <w:spacing w:before="0" w:after="648" w:line="270" w:lineRule="exact"/>
        <w:ind w:left="3560"/>
      </w:pPr>
      <w:r>
        <w:rPr>
          <w:rStyle w:val="1"/>
        </w:rPr>
        <w:t>Сокращенное наименование:</w:t>
      </w:r>
      <w:r>
        <w:t xml:space="preserve"> ФГУП «НТЦ «Орион»</w:t>
      </w:r>
    </w:p>
    <w:p w:rsidR="00097300" w:rsidRDefault="000F5DFB">
      <w:pPr>
        <w:pStyle w:val="2"/>
        <w:shd w:val="clear" w:color="auto" w:fill="auto"/>
        <w:spacing w:before="0" w:after="604" w:line="270" w:lineRule="exact"/>
        <w:ind w:left="2680" w:firstLine="0"/>
      </w:pPr>
      <w:r>
        <w:t>127018, г. Москва, ул. Образцова, д.38, стр.1</w:t>
      </w:r>
    </w:p>
    <w:p w:rsidR="00097300" w:rsidRDefault="00B204D2">
      <w:pPr>
        <w:pStyle w:val="2"/>
        <w:shd w:val="clear" w:color="auto" w:fill="auto"/>
        <w:spacing w:before="0" w:line="320" w:lineRule="exact"/>
        <w:ind w:left="3560" w:right="20"/>
      </w:pPr>
      <w:r w:rsidRPr="00B204D2">
        <w:rPr>
          <w:lang w:val="ru-RU"/>
        </w:rPr>
        <w:t xml:space="preserve">  </w:t>
      </w:r>
      <w:bookmarkStart w:id="1" w:name="_GoBack"/>
      <w:bookmarkEnd w:id="1"/>
      <w:r w:rsidR="000F5DFB">
        <w:t>ИНН 7715195512/КПП 771501001 р/с 40502810538300100007 Московский банк Сбербанка России к/с 30101810400000000225, БИК 044525225 ПАО Сбербанк г. Москва ОКПО-18638988, ОКОГУ-1319815, ОКТМО-45357000000</w:t>
      </w:r>
    </w:p>
    <w:p w:rsidR="00097300" w:rsidRDefault="000F5DFB">
      <w:pPr>
        <w:pStyle w:val="2"/>
        <w:framePr w:h="270" w:wrap="around" w:vAnchor="text" w:hAnchor="margin" w:x="15" w:y="3205"/>
        <w:shd w:val="clear" w:color="auto" w:fill="auto"/>
        <w:spacing w:before="0" w:line="270" w:lineRule="exact"/>
        <w:ind w:firstLine="0"/>
      </w:pPr>
      <w:r>
        <w:rPr>
          <w:rStyle w:val="1"/>
        </w:rPr>
        <w:t>Телефон:</w:t>
      </w:r>
    </w:p>
    <w:p w:rsidR="00097300" w:rsidRDefault="000F5DFB">
      <w:pPr>
        <w:pStyle w:val="2"/>
        <w:framePr w:h="270" w:vSpace="724" w:wrap="around" w:vAnchor="text" w:hAnchor="margin" w:x="19" w:y="4174"/>
        <w:shd w:val="clear" w:color="auto" w:fill="auto"/>
        <w:spacing w:before="0" w:line="270" w:lineRule="exact"/>
        <w:ind w:firstLine="0"/>
      </w:pPr>
      <w:r>
        <w:t>Факс:</w:t>
      </w:r>
    </w:p>
    <w:p w:rsidR="00097300" w:rsidRDefault="000F5DFB">
      <w:pPr>
        <w:pStyle w:val="2"/>
        <w:shd w:val="clear" w:color="auto" w:fill="auto"/>
        <w:spacing w:before="0" w:after="297" w:line="320" w:lineRule="exact"/>
        <w:ind w:left="3560" w:right="20" w:firstLine="0"/>
        <w:jc w:val="both"/>
      </w:pPr>
      <w:r>
        <w:t>ОКВЭД-72.19, 26.20, 26.30, 26.51.7, 28.99.9</w:t>
      </w:r>
      <w:r>
        <w:t>, 33.20, 42.22.1, 42.22.2, 43.21, 46.51, 46.52.1, 46.69.9, 46.90, 61.10, 62.01, 62.02, 63.11, 63.99.1, 71.20.4, 71.20.8, 71.20.9, 73.20.1, 74.90.9, 95.11, 95.12</w:t>
      </w:r>
    </w:p>
    <w:p w:rsidR="00097300" w:rsidRDefault="000F5DFB">
      <w:pPr>
        <w:pStyle w:val="2"/>
        <w:shd w:val="clear" w:color="auto" w:fill="auto"/>
        <w:spacing w:before="0" w:after="643" w:line="324" w:lineRule="exact"/>
        <w:ind w:left="3560" w:right="1060" w:firstLine="0"/>
      </w:pPr>
      <w:r>
        <w:t>ОКФС-12, ОКОПФ-30004, ОКСМ- 643 ОГРН 1027700374272</w:t>
      </w:r>
    </w:p>
    <w:p w:rsidR="00097300" w:rsidRDefault="000F5DFB">
      <w:pPr>
        <w:pStyle w:val="2"/>
        <w:shd w:val="clear" w:color="auto" w:fill="auto"/>
        <w:spacing w:before="0" w:after="637" w:line="270" w:lineRule="exact"/>
        <w:ind w:left="2280" w:firstLine="0"/>
      </w:pPr>
      <w:r>
        <w:t>(495)</w:t>
      </w:r>
      <w:r>
        <w:t xml:space="preserve"> 689-65-06</w:t>
      </w:r>
    </w:p>
    <w:p w:rsidR="00097300" w:rsidRPr="00D65632" w:rsidRDefault="00D65632" w:rsidP="00D65632">
      <w:pPr>
        <w:pStyle w:val="2"/>
        <w:shd w:val="clear" w:color="auto" w:fill="auto"/>
        <w:spacing w:before="0" w:after="648" w:line="270" w:lineRule="exact"/>
        <w:ind w:left="1572" w:firstLine="708"/>
        <w:rPr>
          <w:lang w:val="en-US"/>
        </w:rPr>
      </w:pPr>
      <w:r>
        <w:t>(495) 689</w:t>
      </w:r>
      <w:r>
        <w:rPr>
          <w:lang w:val="en-US"/>
        </w:rPr>
        <w:t>-03-10</w:t>
      </w:r>
    </w:p>
    <w:p w:rsidR="00097300" w:rsidRDefault="000F5DFB">
      <w:pPr>
        <w:pStyle w:val="2"/>
        <w:shd w:val="clear" w:color="auto" w:fill="auto"/>
        <w:spacing w:before="0" w:line="270" w:lineRule="exact"/>
        <w:ind w:left="3560"/>
      </w:pPr>
      <w:r>
        <w:rPr>
          <w:rStyle w:val="1"/>
        </w:rPr>
        <w:t>Адрес электронной почты</w:t>
      </w:r>
      <w:r>
        <w:t xml:space="preserve">: </w:t>
      </w:r>
      <w:hyperlink r:id="rId6" w:history="1">
        <w:r>
          <w:rPr>
            <w:rStyle w:val="a3"/>
            <w:lang w:val="en-US"/>
          </w:rPr>
          <w:t>Orion</w:t>
        </w:r>
        <w:r w:rsidRPr="00D65632">
          <w:rPr>
            <w:rStyle w:val="a3"/>
            <w:lang w:val="ru-RU"/>
          </w:rPr>
          <w:t>@</w:t>
        </w:r>
        <w:r>
          <w:rPr>
            <w:rStyle w:val="a3"/>
            <w:lang w:val="en-US"/>
          </w:rPr>
          <w:t>cfo</w:t>
        </w:r>
        <w:r w:rsidRPr="00D65632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rsnet</w:t>
        </w:r>
        <w:r w:rsidRPr="00D65632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</w:p>
    <w:sectPr w:rsidR="00097300">
      <w:type w:val="continuous"/>
      <w:pgSz w:w="11905" w:h="16837"/>
      <w:pgMar w:top="1174" w:right="744" w:bottom="3032" w:left="18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FB" w:rsidRDefault="000F5DFB">
      <w:r>
        <w:separator/>
      </w:r>
    </w:p>
  </w:endnote>
  <w:endnote w:type="continuationSeparator" w:id="0">
    <w:p w:rsidR="000F5DFB" w:rsidRDefault="000F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FB" w:rsidRDefault="000F5DFB"/>
  </w:footnote>
  <w:footnote w:type="continuationSeparator" w:id="0">
    <w:p w:rsidR="000F5DFB" w:rsidRDefault="000F5D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97300"/>
    <w:rsid w:val="00097300"/>
    <w:rsid w:val="000F5DFB"/>
    <w:rsid w:val="00B204D2"/>
    <w:rsid w:val="00D6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67E2"/>
  <w15:docId w15:val="{0D774EFA-A967-4B93-9130-E73D717A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840" w:line="317" w:lineRule="exact"/>
      <w:ind w:hanging="35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840" w:line="0" w:lineRule="atLeast"/>
      <w:ind w:hanging="3520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ion@cfo.rsne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</cp:lastModifiedBy>
  <cp:revision>3</cp:revision>
  <dcterms:created xsi:type="dcterms:W3CDTF">2021-06-16T11:36:00Z</dcterms:created>
  <dcterms:modified xsi:type="dcterms:W3CDTF">2021-06-16T11:37:00Z</dcterms:modified>
</cp:coreProperties>
</file>